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D7333" w14:textId="5359D820" w:rsidR="004B11E4" w:rsidRDefault="007B1800">
      <w:r>
        <w:rPr>
          <w:noProof/>
        </w:rPr>
        <w:drawing>
          <wp:inline distT="0" distB="0" distL="0" distR="0" wp14:anchorId="38C51A18" wp14:editId="53E323DB">
            <wp:extent cx="5943600" cy="1704975"/>
            <wp:effectExtent l="0" t="0" r="0" b="9525"/>
            <wp:docPr id="14221038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03847" name="Picture 14221038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CA1D" w14:textId="77777777" w:rsidR="00F5131D" w:rsidRDefault="00F5131D" w:rsidP="007B1800">
      <w:pPr>
        <w:jc w:val="center"/>
        <w:rPr>
          <w:b/>
          <w:bCs/>
          <w:sz w:val="28"/>
          <w:szCs w:val="28"/>
        </w:rPr>
      </w:pPr>
    </w:p>
    <w:p w14:paraId="0A3755DC" w14:textId="5C567A48" w:rsidR="007B1800" w:rsidRPr="007B1800" w:rsidRDefault="007B1800" w:rsidP="007B1800">
      <w:pPr>
        <w:jc w:val="center"/>
        <w:rPr>
          <w:b/>
          <w:bCs/>
          <w:sz w:val="28"/>
          <w:szCs w:val="28"/>
        </w:rPr>
      </w:pPr>
      <w:r w:rsidRPr="007B1800">
        <w:rPr>
          <w:b/>
          <w:bCs/>
          <w:sz w:val="28"/>
          <w:szCs w:val="28"/>
        </w:rPr>
        <w:t>GUN LISTING</w:t>
      </w:r>
      <w:r w:rsidR="00262C3A">
        <w:rPr>
          <w:b/>
          <w:bCs/>
          <w:sz w:val="28"/>
          <w:szCs w:val="28"/>
        </w:rPr>
        <w:t xml:space="preserve"> </w:t>
      </w:r>
      <w:r w:rsidRPr="007B1800">
        <w:rPr>
          <w:b/>
          <w:bCs/>
          <w:sz w:val="28"/>
          <w:szCs w:val="28"/>
        </w:rPr>
        <w:t>-</w:t>
      </w:r>
      <w:r w:rsidR="00262C3A">
        <w:rPr>
          <w:b/>
          <w:bCs/>
          <w:sz w:val="28"/>
          <w:szCs w:val="28"/>
        </w:rPr>
        <w:t xml:space="preserve"> </w:t>
      </w:r>
      <w:r w:rsidRPr="007B1800">
        <w:rPr>
          <w:b/>
          <w:bCs/>
          <w:sz w:val="28"/>
          <w:szCs w:val="28"/>
        </w:rPr>
        <w:t>MATTER ESTATE</w:t>
      </w:r>
    </w:p>
    <w:p w14:paraId="5BA0171B" w14:textId="27704DE8" w:rsidR="007B1800" w:rsidRDefault="007B1800" w:rsidP="00262C3A">
      <w:pPr>
        <w:ind w:left="2160" w:firstLine="720"/>
        <w:rPr>
          <w:b/>
          <w:bCs/>
          <w:sz w:val="28"/>
          <w:szCs w:val="28"/>
        </w:rPr>
      </w:pPr>
      <w:r w:rsidRPr="007B1800">
        <w:rPr>
          <w:b/>
          <w:bCs/>
          <w:sz w:val="28"/>
          <w:szCs w:val="28"/>
        </w:rPr>
        <w:t>11 MAY 202</w:t>
      </w:r>
      <w:r w:rsidR="00262C3A">
        <w:rPr>
          <w:b/>
          <w:bCs/>
          <w:sz w:val="28"/>
          <w:szCs w:val="28"/>
        </w:rPr>
        <w:t xml:space="preserve">4   </w:t>
      </w:r>
      <w:r w:rsidRPr="007B1800">
        <w:rPr>
          <w:b/>
          <w:bCs/>
          <w:sz w:val="28"/>
          <w:szCs w:val="28"/>
        </w:rPr>
        <w:t>-</w:t>
      </w:r>
      <w:r w:rsidR="00262C3A">
        <w:rPr>
          <w:b/>
          <w:bCs/>
          <w:sz w:val="28"/>
          <w:szCs w:val="28"/>
        </w:rPr>
        <w:t xml:space="preserve">  12</w:t>
      </w:r>
      <w:r w:rsidRPr="007B1800">
        <w:rPr>
          <w:b/>
          <w:bCs/>
          <w:sz w:val="28"/>
          <w:szCs w:val="28"/>
        </w:rPr>
        <w:t>:00</w:t>
      </w:r>
      <w:r w:rsidR="00262C3A">
        <w:rPr>
          <w:b/>
          <w:bCs/>
          <w:sz w:val="28"/>
          <w:szCs w:val="28"/>
        </w:rPr>
        <w:t xml:space="preserve">  NOON</w:t>
      </w:r>
    </w:p>
    <w:p w14:paraId="624B3EE6" w14:textId="77777777" w:rsidR="00F5131D" w:rsidRPr="007B1800" w:rsidRDefault="00F5131D" w:rsidP="007B1800">
      <w:pPr>
        <w:jc w:val="center"/>
        <w:rPr>
          <w:b/>
          <w:bCs/>
          <w:sz w:val="28"/>
          <w:szCs w:val="28"/>
        </w:rPr>
      </w:pPr>
    </w:p>
    <w:p w14:paraId="2B0F0351" w14:textId="5A1CCAB4" w:rsidR="007B1800" w:rsidRDefault="007B1800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00">
        <w:rPr>
          <w:sz w:val="28"/>
          <w:szCs w:val="28"/>
        </w:rPr>
        <w:t xml:space="preserve">Marlin 30-30  Lever Action </w:t>
      </w:r>
    </w:p>
    <w:p w14:paraId="29059D0F" w14:textId="020F113B" w:rsidR="007B1800" w:rsidRDefault="007B1800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Remington Mod. 760   .35 Rem w/Scope</w:t>
      </w:r>
    </w:p>
    <w:p w14:paraId="1EF92AE2" w14:textId="47AD846D" w:rsidR="007B1800" w:rsidRDefault="007B1800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Savage Mod. 24 V-A .222 Rem/.20 Ga. </w:t>
      </w:r>
      <w:r w:rsidR="00F61ED3">
        <w:rPr>
          <w:sz w:val="28"/>
          <w:szCs w:val="28"/>
        </w:rPr>
        <w:t xml:space="preserve">with </w:t>
      </w:r>
      <w:r>
        <w:rPr>
          <w:sz w:val="28"/>
          <w:szCs w:val="28"/>
        </w:rPr>
        <w:t>Scope</w:t>
      </w:r>
    </w:p>
    <w:p w14:paraId="3B21763E" w14:textId="39823976" w:rsidR="007B1800" w:rsidRDefault="007B1800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Fox Mod. B  .16 Ga.</w:t>
      </w:r>
    </w:p>
    <w:p w14:paraId="0E4B5DFD" w14:textId="07C72ECD" w:rsidR="000A3C45" w:rsidRDefault="000A3C45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Winchester Mod. 37A  .20 Ga. Single Shot</w:t>
      </w:r>
    </w:p>
    <w:p w14:paraId="653B0412" w14:textId="135C7E81" w:rsidR="000A3C45" w:rsidRDefault="000A3C45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Winchester Mod.</w:t>
      </w:r>
      <w:r w:rsidR="00F61ED3">
        <w:rPr>
          <w:sz w:val="28"/>
          <w:szCs w:val="28"/>
        </w:rPr>
        <w:t>250  .22 Cal Lever Action</w:t>
      </w:r>
    </w:p>
    <w:p w14:paraId="7935FB46" w14:textId="0B12FA05" w:rsidR="007B1800" w:rsidRDefault="00753BE3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Remington Mod. 24  .22 LR</w:t>
      </w:r>
    </w:p>
    <w:p w14:paraId="2BBE1ACE" w14:textId="24B2D4DF" w:rsidR="00753BE3" w:rsidRDefault="00753BE3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Para Hi Cap </w:t>
      </w:r>
      <w:r w:rsidR="00351530">
        <w:rPr>
          <w:sz w:val="28"/>
          <w:szCs w:val="28"/>
        </w:rPr>
        <w:t>16.40 Limited .40 Cal SW</w:t>
      </w:r>
    </w:p>
    <w:p w14:paraId="592685B7" w14:textId="0826C4E2" w:rsidR="00351530" w:rsidRDefault="00351530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Tarus .38 Special Revolver</w:t>
      </w:r>
    </w:p>
    <w:p w14:paraId="26DCC340" w14:textId="21BA9F3E" w:rsidR="00351530" w:rsidRDefault="00460730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Bond Arms Snake Slayer-4 Barrels (.45 Colt/.410, .357 Mag., </w:t>
      </w:r>
      <w:r w:rsidR="00FE4BDD">
        <w:rPr>
          <w:sz w:val="28"/>
          <w:szCs w:val="28"/>
        </w:rPr>
        <w:t>.22 Long &amp; 10mm)</w:t>
      </w:r>
    </w:p>
    <w:p w14:paraId="1A48E76F" w14:textId="06E02DF9" w:rsidR="00FE4BDD" w:rsidRDefault="00FE4BDD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Glock 29  10mm </w:t>
      </w:r>
    </w:p>
    <w:p w14:paraId="2DC2084B" w14:textId="1429392C" w:rsidR="00F5131D" w:rsidRPr="007B1800" w:rsidRDefault="00F5131D" w:rsidP="007B1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Beretta 6.35 Cal.</w:t>
      </w:r>
    </w:p>
    <w:sectPr w:rsidR="00F5131D" w:rsidRPr="007B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772B9"/>
    <w:multiLevelType w:val="hybridMultilevel"/>
    <w:tmpl w:val="F3AC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8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00"/>
    <w:rsid w:val="000A3C45"/>
    <w:rsid w:val="00262C3A"/>
    <w:rsid w:val="00351530"/>
    <w:rsid w:val="003F0FE7"/>
    <w:rsid w:val="00460730"/>
    <w:rsid w:val="004B11E4"/>
    <w:rsid w:val="00753BE3"/>
    <w:rsid w:val="007B1800"/>
    <w:rsid w:val="00F5131D"/>
    <w:rsid w:val="00F61ED3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16FD"/>
  <w15:chartTrackingRefBased/>
  <w15:docId w15:val="{1ACD9329-FA44-4848-A23D-18ACA16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3</cp:revision>
  <dcterms:created xsi:type="dcterms:W3CDTF">2024-04-03T19:04:00Z</dcterms:created>
  <dcterms:modified xsi:type="dcterms:W3CDTF">2024-04-04T15:22:00Z</dcterms:modified>
</cp:coreProperties>
</file>