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1802" w14:textId="47728388" w:rsidR="00B5489A" w:rsidRPr="00510B6C" w:rsidRDefault="00ED2189" w:rsidP="00510B6C">
      <w:pPr>
        <w:ind w:firstLine="720"/>
        <w:jc w:val="center"/>
        <w:rPr>
          <w:sz w:val="96"/>
          <w:szCs w:val="96"/>
        </w:rPr>
      </w:pPr>
      <w:r w:rsidRPr="00510B6C">
        <w:rPr>
          <w:sz w:val="96"/>
          <w:szCs w:val="96"/>
        </w:rPr>
        <w:t>AUCTION</w:t>
      </w:r>
    </w:p>
    <w:p w14:paraId="6100E67F" w14:textId="06B61119" w:rsidR="00762B37" w:rsidRPr="00D95B02" w:rsidRDefault="00983EE1" w:rsidP="00983EE1">
      <w:pPr>
        <w:tabs>
          <w:tab w:val="left" w:pos="2145"/>
        </w:tabs>
        <w:rPr>
          <w:sz w:val="10"/>
          <w:szCs w:val="10"/>
        </w:rPr>
      </w:pPr>
      <w:r>
        <w:rPr>
          <w:sz w:val="18"/>
          <w:szCs w:val="18"/>
        </w:rPr>
        <w:tab/>
      </w:r>
    </w:p>
    <w:p w14:paraId="31C05129" w14:textId="63E9771E" w:rsidR="00F9009B" w:rsidRPr="00510B6C" w:rsidRDefault="00ED2189" w:rsidP="00F9009B">
      <w:pPr>
        <w:jc w:val="center"/>
        <w:rPr>
          <w:sz w:val="36"/>
          <w:szCs w:val="36"/>
        </w:rPr>
      </w:pPr>
      <w:r w:rsidRPr="00510B6C">
        <w:rPr>
          <w:sz w:val="36"/>
          <w:szCs w:val="36"/>
        </w:rPr>
        <w:t xml:space="preserve">SATURDAY </w:t>
      </w:r>
      <w:r w:rsidR="0029373E">
        <w:rPr>
          <w:sz w:val="36"/>
          <w:szCs w:val="36"/>
        </w:rPr>
        <w:t>November 14</w:t>
      </w:r>
      <w:r w:rsidR="00DD2909" w:rsidRPr="00510B6C">
        <w:rPr>
          <w:sz w:val="36"/>
          <w:szCs w:val="36"/>
        </w:rPr>
        <w:t xml:space="preserve">, 2020 </w:t>
      </w:r>
      <w:r w:rsidR="00996C0A" w:rsidRPr="00510B6C">
        <w:rPr>
          <w:sz w:val="36"/>
          <w:szCs w:val="36"/>
        </w:rPr>
        <w:t>10</w:t>
      </w:r>
      <w:r w:rsidRPr="00510B6C">
        <w:rPr>
          <w:sz w:val="36"/>
          <w:szCs w:val="36"/>
        </w:rPr>
        <w:t>:00 AM</w:t>
      </w:r>
    </w:p>
    <w:p w14:paraId="2A33514A" w14:textId="77777777" w:rsidR="00F9009B" w:rsidRPr="00D95B02" w:rsidRDefault="00F9009B" w:rsidP="00ED2189">
      <w:pPr>
        <w:jc w:val="center"/>
        <w:rPr>
          <w:sz w:val="10"/>
          <w:szCs w:val="10"/>
        </w:rPr>
      </w:pPr>
    </w:p>
    <w:p w14:paraId="19A7F62D" w14:textId="119E6DBC" w:rsidR="00ED2189" w:rsidRPr="006C631F" w:rsidRDefault="00D95B02" w:rsidP="00ED2189">
      <w:pPr>
        <w:jc w:val="center"/>
        <w:rPr>
          <w:sz w:val="28"/>
          <w:szCs w:val="28"/>
        </w:rPr>
      </w:pPr>
      <w:r w:rsidRPr="006C631F">
        <w:rPr>
          <w:sz w:val="28"/>
          <w:szCs w:val="28"/>
        </w:rPr>
        <w:t>Personal Propert</w:t>
      </w:r>
      <w:r w:rsidR="00ED3BB6">
        <w:rPr>
          <w:sz w:val="28"/>
          <w:szCs w:val="28"/>
        </w:rPr>
        <w:t>y</w:t>
      </w:r>
      <w:r w:rsidR="00510B6C" w:rsidRPr="006C631F">
        <w:rPr>
          <w:sz w:val="28"/>
          <w:szCs w:val="28"/>
        </w:rPr>
        <w:t xml:space="preserve"> </w:t>
      </w:r>
      <w:r w:rsidR="0029373E">
        <w:rPr>
          <w:sz w:val="28"/>
          <w:szCs w:val="28"/>
        </w:rPr>
        <w:t>from the Estate of</w:t>
      </w:r>
    </w:p>
    <w:p w14:paraId="0B23ED53" w14:textId="5C256B0B" w:rsidR="00510B6C" w:rsidRDefault="0029373E" w:rsidP="00510B6C">
      <w:pPr>
        <w:jc w:val="center"/>
        <w:rPr>
          <w:sz w:val="28"/>
          <w:szCs w:val="28"/>
        </w:rPr>
      </w:pPr>
      <w:r>
        <w:rPr>
          <w:sz w:val="28"/>
          <w:szCs w:val="28"/>
        </w:rPr>
        <w:t>Rev. Herman Absher (deceased) and Joy Absher (living)</w:t>
      </w:r>
    </w:p>
    <w:p w14:paraId="228873F8" w14:textId="66CE69F4" w:rsidR="0029373E" w:rsidRPr="0029373E" w:rsidRDefault="0029373E" w:rsidP="00510B6C">
      <w:pPr>
        <w:jc w:val="center"/>
      </w:pPr>
      <w:r w:rsidRPr="0029373E">
        <w:t>With some consigned items</w:t>
      </w:r>
    </w:p>
    <w:p w14:paraId="7FC9F6FB" w14:textId="46448280" w:rsidR="00DD2909" w:rsidRPr="006C631F" w:rsidRDefault="00510B6C" w:rsidP="00F61D91">
      <w:pPr>
        <w:jc w:val="center"/>
        <w:rPr>
          <w:sz w:val="28"/>
          <w:szCs w:val="28"/>
        </w:rPr>
      </w:pPr>
      <w:r w:rsidRPr="006C631F">
        <w:rPr>
          <w:sz w:val="28"/>
          <w:szCs w:val="28"/>
        </w:rPr>
        <w:t xml:space="preserve">Auction will be held at </w:t>
      </w:r>
      <w:r w:rsidR="0029373E">
        <w:rPr>
          <w:sz w:val="28"/>
          <w:szCs w:val="28"/>
        </w:rPr>
        <w:t>6580 Old Beatty Ford Rd. Rockwell</w:t>
      </w:r>
      <w:r w:rsidR="00ED3BB6">
        <w:rPr>
          <w:sz w:val="28"/>
          <w:szCs w:val="28"/>
        </w:rPr>
        <w:t>,</w:t>
      </w:r>
      <w:r w:rsidRPr="006C631F">
        <w:rPr>
          <w:sz w:val="28"/>
          <w:szCs w:val="28"/>
        </w:rPr>
        <w:t xml:space="preserve"> NC </w:t>
      </w:r>
    </w:p>
    <w:p w14:paraId="34D94F41" w14:textId="77777777" w:rsidR="00510B6C" w:rsidRPr="006C631F" w:rsidRDefault="00510B6C" w:rsidP="00F61D91">
      <w:pPr>
        <w:jc w:val="center"/>
        <w:rPr>
          <w:sz w:val="10"/>
          <w:szCs w:val="10"/>
        </w:rPr>
      </w:pPr>
    </w:p>
    <w:p w14:paraId="4745EB0C" w14:textId="59C69289" w:rsidR="00F61D91" w:rsidRDefault="00510B6C" w:rsidP="0051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**Per Order </w:t>
      </w:r>
      <w:r w:rsidR="00B5128F">
        <w:rPr>
          <w:sz w:val="28"/>
          <w:szCs w:val="28"/>
        </w:rPr>
        <w:t>of Governor</w:t>
      </w:r>
      <w:r w:rsidR="00D95B02">
        <w:rPr>
          <w:sz w:val="28"/>
          <w:szCs w:val="28"/>
        </w:rPr>
        <w:t xml:space="preserve"> Roy Cooper’s</w:t>
      </w:r>
      <w:r>
        <w:rPr>
          <w:sz w:val="28"/>
          <w:szCs w:val="28"/>
        </w:rPr>
        <w:t xml:space="preserve"> Office face coverings and social distancing are required**</w:t>
      </w:r>
    </w:p>
    <w:p w14:paraId="31F0883B" w14:textId="77777777" w:rsidR="00ED3BB6" w:rsidRPr="008525F8" w:rsidRDefault="00ED3BB6" w:rsidP="00510B6C">
      <w:pPr>
        <w:jc w:val="center"/>
        <w:rPr>
          <w:sz w:val="20"/>
          <w:szCs w:val="20"/>
        </w:rPr>
      </w:pPr>
    </w:p>
    <w:p w14:paraId="0EDA277B" w14:textId="5B2EAB51" w:rsidR="0029373E" w:rsidRPr="0029373E" w:rsidRDefault="00850454" w:rsidP="0029373E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1</w:t>
      </w:r>
      <w:r w:rsidR="0029373E" w:rsidRPr="0029373E">
        <w:rPr>
          <w:b/>
          <w:bCs/>
          <w:color w:val="222222"/>
        </w:rPr>
        <w:t>8'9" 2001 Tahoe Q5 and trailer, plus extras! One owner, clean title, boat has always been kept inside marina storage or under roof shelter.</w:t>
      </w:r>
      <w:r w:rsidR="0029373E" w:rsidRPr="0029373E">
        <w:rPr>
          <w:b/>
          <w:bCs/>
          <w:color w:val="222222"/>
        </w:rPr>
        <w:t xml:space="preserve"> </w:t>
      </w:r>
      <w:r w:rsidR="0029373E" w:rsidRPr="0029373E">
        <w:rPr>
          <w:b/>
          <w:bCs/>
          <w:color w:val="222222"/>
        </w:rPr>
        <w:t>Interior was Reupholstered in late 2012. Mercruiser 4.3L V6 with low hours.  Depth finder.</w:t>
      </w:r>
      <w:r w:rsidR="0029373E" w:rsidRPr="0029373E">
        <w:rPr>
          <w:b/>
          <w:bCs/>
          <w:color w:val="222222"/>
        </w:rPr>
        <w:t xml:space="preserve"> </w:t>
      </w:r>
      <w:r w:rsidR="0029373E" w:rsidRPr="0029373E">
        <w:rPr>
          <w:b/>
          <w:bCs/>
          <w:color w:val="222222"/>
        </w:rPr>
        <w:t>Boat cover included. Bimini top. Skylon ski tower and wakeboard rack.</w:t>
      </w:r>
      <w:r w:rsidR="0029373E" w:rsidRPr="0029373E">
        <w:rPr>
          <w:b/>
          <w:bCs/>
          <w:color w:val="222222"/>
        </w:rPr>
        <w:t xml:space="preserve"> </w:t>
      </w:r>
      <w:r w:rsidR="0029373E" w:rsidRPr="0029373E">
        <w:rPr>
          <w:b/>
          <w:bCs/>
          <w:color w:val="222222"/>
        </w:rPr>
        <w:t xml:space="preserve">4 blade racing </w:t>
      </w:r>
      <w:proofErr w:type="gramStart"/>
      <w:r w:rsidR="003A12D9" w:rsidRPr="0029373E">
        <w:rPr>
          <w:b/>
          <w:bCs/>
          <w:color w:val="222222"/>
        </w:rPr>
        <w:t>prop</w:t>
      </w:r>
      <w:proofErr w:type="gramEnd"/>
      <w:r w:rsidR="0029373E" w:rsidRPr="0029373E">
        <w:rPr>
          <w:b/>
          <w:bCs/>
          <w:color w:val="222222"/>
        </w:rPr>
        <w:t xml:space="preserve"> on the boat, second 5 blade prop will also be included.  Hydrofoil included.</w:t>
      </w:r>
    </w:p>
    <w:p w14:paraId="7CE97F3A" w14:textId="24C2C763" w:rsidR="00ED3BB6" w:rsidRPr="008525F8" w:rsidRDefault="00ED3BB6" w:rsidP="009D5E21">
      <w:pPr>
        <w:rPr>
          <w:b/>
          <w:sz w:val="12"/>
          <w:szCs w:val="12"/>
        </w:rPr>
      </w:pPr>
    </w:p>
    <w:p w14:paraId="5F67E96B" w14:textId="29695F0F" w:rsidR="00ED3BB6" w:rsidRDefault="0029373E" w:rsidP="009D5E21">
      <w:pPr>
        <w:rPr>
          <w:b/>
        </w:rPr>
      </w:pPr>
      <w:r>
        <w:rPr>
          <w:b/>
        </w:rPr>
        <w:t xml:space="preserve">Cub Cadet Series 1000 riding mower, </w:t>
      </w:r>
      <w:r w:rsidR="003A12D9">
        <w:rPr>
          <w:b/>
        </w:rPr>
        <w:t>Two-wheel</w:t>
      </w:r>
      <w:r w:rsidR="002403B8">
        <w:rPr>
          <w:b/>
        </w:rPr>
        <w:t xml:space="preserve"> garden trailer, </w:t>
      </w:r>
      <w:r>
        <w:rPr>
          <w:b/>
        </w:rPr>
        <w:t>Gilson Push mower</w:t>
      </w:r>
      <w:r w:rsidR="002403B8">
        <w:rPr>
          <w:b/>
        </w:rPr>
        <w:t>, Tao Tao Huragon Classic Scooter</w:t>
      </w:r>
    </w:p>
    <w:p w14:paraId="55013F06" w14:textId="2BDBBEE5" w:rsidR="00ED3BB6" w:rsidRPr="008525F8" w:rsidRDefault="00ED3BB6" w:rsidP="009D5E21">
      <w:pPr>
        <w:rPr>
          <w:b/>
          <w:sz w:val="12"/>
          <w:szCs w:val="12"/>
        </w:rPr>
      </w:pPr>
    </w:p>
    <w:p w14:paraId="28371861" w14:textId="503F4564" w:rsidR="00ED3BB6" w:rsidRDefault="0029373E" w:rsidP="009D5E21">
      <w:pPr>
        <w:rPr>
          <w:b/>
        </w:rPr>
      </w:pPr>
      <w:r>
        <w:rPr>
          <w:b/>
        </w:rPr>
        <w:t xml:space="preserve">Die cast cars: Red Line Hotwheels, Lesney Matchbox, Tootsie Toy, </w:t>
      </w:r>
      <w:r w:rsidR="002403B8">
        <w:rPr>
          <w:b/>
        </w:rPr>
        <w:t xml:space="preserve">Ertl, </w:t>
      </w:r>
      <w:r>
        <w:rPr>
          <w:b/>
        </w:rPr>
        <w:t>etc</w:t>
      </w:r>
      <w:r w:rsidR="00ED3BB6">
        <w:rPr>
          <w:b/>
        </w:rPr>
        <w:t>.</w:t>
      </w:r>
    </w:p>
    <w:p w14:paraId="7E39BE02" w14:textId="083B45AC" w:rsidR="000235D0" w:rsidRPr="008525F8" w:rsidRDefault="000235D0" w:rsidP="009D5E21">
      <w:pPr>
        <w:rPr>
          <w:b/>
          <w:sz w:val="12"/>
          <w:szCs w:val="12"/>
        </w:rPr>
      </w:pPr>
    </w:p>
    <w:p w14:paraId="34B79495" w14:textId="4792B9DA" w:rsidR="00850454" w:rsidRDefault="0029373E" w:rsidP="009D5E21">
      <w:pPr>
        <w:rPr>
          <w:b/>
        </w:rPr>
      </w:pPr>
      <w:r>
        <w:rPr>
          <w:b/>
        </w:rPr>
        <w:t>Old metal toys</w:t>
      </w:r>
      <w:r w:rsidR="00850454">
        <w:rPr>
          <w:b/>
        </w:rPr>
        <w:t xml:space="preserve"> and vintage toys</w:t>
      </w:r>
      <w:r>
        <w:rPr>
          <w:b/>
        </w:rPr>
        <w:t xml:space="preserve">: Tonka, Buddy L, </w:t>
      </w:r>
      <w:r w:rsidR="00850454">
        <w:rPr>
          <w:b/>
        </w:rPr>
        <w:t xml:space="preserve">Nylint, </w:t>
      </w:r>
      <w:r w:rsidR="002403B8">
        <w:rPr>
          <w:b/>
        </w:rPr>
        <w:t xml:space="preserve">Ertl, </w:t>
      </w:r>
      <w:r w:rsidR="00850454">
        <w:rPr>
          <w:b/>
        </w:rPr>
        <w:t xml:space="preserve">Frankonia Metal Toy Dog, Odyssey 2 gaming system in original box, </w:t>
      </w:r>
      <w:r w:rsidR="002403B8">
        <w:rPr>
          <w:b/>
        </w:rPr>
        <w:t xml:space="preserve">Original Maui &amp; Sons skateboard, </w:t>
      </w:r>
      <w:r w:rsidR="00850454">
        <w:rPr>
          <w:b/>
        </w:rPr>
        <w:t>etc.</w:t>
      </w:r>
    </w:p>
    <w:p w14:paraId="1AA44438" w14:textId="2AD9C7ED" w:rsidR="000235D0" w:rsidRPr="008525F8" w:rsidRDefault="000235D0" w:rsidP="009D5E21">
      <w:pPr>
        <w:rPr>
          <w:b/>
          <w:sz w:val="12"/>
          <w:szCs w:val="12"/>
        </w:rPr>
      </w:pPr>
    </w:p>
    <w:p w14:paraId="31471B18" w14:textId="77777777" w:rsidR="00850454" w:rsidRDefault="00850454" w:rsidP="009D5E21">
      <w:pPr>
        <w:rPr>
          <w:b/>
        </w:rPr>
      </w:pPr>
      <w:r>
        <w:rPr>
          <w:b/>
        </w:rPr>
        <w:t>Original Soapbox Derby car</w:t>
      </w:r>
    </w:p>
    <w:p w14:paraId="32894220" w14:textId="77777777" w:rsidR="00850454" w:rsidRPr="00850454" w:rsidRDefault="00850454" w:rsidP="009D5E21">
      <w:pPr>
        <w:rPr>
          <w:b/>
          <w:sz w:val="12"/>
          <w:szCs w:val="12"/>
        </w:rPr>
      </w:pPr>
    </w:p>
    <w:p w14:paraId="7FD78FAF" w14:textId="130D4618" w:rsidR="000235D0" w:rsidRDefault="00850454" w:rsidP="009D5E21">
      <w:pPr>
        <w:rPr>
          <w:b/>
        </w:rPr>
      </w:pPr>
      <w:r>
        <w:rPr>
          <w:b/>
        </w:rPr>
        <w:t xml:space="preserve">33 &amp; 45 RPM records: Led </w:t>
      </w:r>
      <w:r w:rsidR="003A12D9">
        <w:rPr>
          <w:b/>
        </w:rPr>
        <w:t>Zeppelin</w:t>
      </w:r>
      <w:r>
        <w:rPr>
          <w:b/>
        </w:rPr>
        <w:t>, AC/DC, Eagles, Fleetwood Mac, and many more.</w:t>
      </w:r>
    </w:p>
    <w:p w14:paraId="0339A5E7" w14:textId="559E34D5" w:rsidR="000235D0" w:rsidRPr="008525F8" w:rsidRDefault="000235D0" w:rsidP="009D5E21">
      <w:pPr>
        <w:rPr>
          <w:b/>
          <w:sz w:val="12"/>
          <w:szCs w:val="12"/>
        </w:rPr>
      </w:pPr>
    </w:p>
    <w:p w14:paraId="03F9FF87" w14:textId="14A3F555" w:rsidR="000235D0" w:rsidRDefault="00850454" w:rsidP="009D5E21">
      <w:pPr>
        <w:rPr>
          <w:b/>
        </w:rPr>
      </w:pPr>
      <w:r>
        <w:rPr>
          <w:b/>
        </w:rPr>
        <w:t>Daisey Model 1938B Red Ryder BB.</w:t>
      </w:r>
    </w:p>
    <w:p w14:paraId="3EEB8A08" w14:textId="6D1B3988" w:rsidR="000235D0" w:rsidRPr="008525F8" w:rsidRDefault="000235D0" w:rsidP="009D5E21">
      <w:pPr>
        <w:rPr>
          <w:b/>
          <w:sz w:val="12"/>
          <w:szCs w:val="12"/>
        </w:rPr>
      </w:pPr>
    </w:p>
    <w:p w14:paraId="487B146F" w14:textId="376E784C" w:rsidR="000235D0" w:rsidRDefault="00850454" w:rsidP="009D5E21">
      <w:pPr>
        <w:rPr>
          <w:b/>
        </w:rPr>
      </w:pPr>
      <w:r>
        <w:rPr>
          <w:b/>
        </w:rPr>
        <w:t>Lots of hand and power tools: Craftsman router table, Craftsman planer/joiner, DeWalt and many more.</w:t>
      </w:r>
    </w:p>
    <w:p w14:paraId="62CBD750" w14:textId="411009CE" w:rsidR="000235D0" w:rsidRPr="008525F8" w:rsidRDefault="000235D0" w:rsidP="009D5E21">
      <w:pPr>
        <w:rPr>
          <w:b/>
          <w:sz w:val="12"/>
          <w:szCs w:val="12"/>
        </w:rPr>
      </w:pPr>
    </w:p>
    <w:p w14:paraId="1F54F356" w14:textId="1AE52F6C" w:rsidR="000235D0" w:rsidRDefault="00850454" w:rsidP="009D5E21">
      <w:pPr>
        <w:rPr>
          <w:b/>
        </w:rPr>
      </w:pPr>
      <w:r>
        <w:rPr>
          <w:b/>
        </w:rPr>
        <w:t>Lots of advertising cans, barrels, boxes, tins, etc.</w:t>
      </w:r>
    </w:p>
    <w:p w14:paraId="5056BAB7" w14:textId="2A45D865" w:rsidR="000235D0" w:rsidRPr="008525F8" w:rsidRDefault="000235D0" w:rsidP="009D5E21">
      <w:pPr>
        <w:rPr>
          <w:b/>
          <w:sz w:val="12"/>
          <w:szCs w:val="12"/>
        </w:rPr>
      </w:pPr>
    </w:p>
    <w:p w14:paraId="581286B4" w14:textId="77777777" w:rsidR="00ED3BB6" w:rsidRPr="00167E8E" w:rsidRDefault="00ED3BB6" w:rsidP="009D5E21">
      <w:pPr>
        <w:rPr>
          <w:sz w:val="10"/>
          <w:szCs w:val="10"/>
        </w:rPr>
      </w:pPr>
    </w:p>
    <w:p w14:paraId="424D5018" w14:textId="19C02245" w:rsidR="00F9009B" w:rsidRPr="00167E8E" w:rsidRDefault="00850454" w:rsidP="00A96CB8">
      <w:pPr>
        <w:rPr>
          <w:b/>
          <w:bCs/>
          <w:sz w:val="22"/>
          <w:szCs w:val="22"/>
        </w:rPr>
      </w:pPr>
      <w:r w:rsidRPr="003A12D9">
        <w:rPr>
          <w:b/>
          <w:bCs/>
        </w:rPr>
        <w:t>Solid Walnut gate leg drop leaf table</w:t>
      </w:r>
      <w:r>
        <w:t xml:space="preserve">, </w:t>
      </w:r>
      <w:r w:rsidR="002403B8">
        <w:t xml:space="preserve">Old corner cupboard, Handmade entertainment center, Mission style Oak desk, Mahogany finish desk, Walnut finish drop leaf table, </w:t>
      </w:r>
      <w:r w:rsidR="002403B8" w:rsidRPr="003A12D9">
        <w:rPr>
          <w:b/>
          <w:bCs/>
        </w:rPr>
        <w:t>Oak washstand</w:t>
      </w:r>
      <w:r w:rsidR="002403B8">
        <w:t xml:space="preserve"> and more</w:t>
      </w:r>
      <w:r>
        <w:t xml:space="preserve"> Antique and vintage furniture, Kenmore washer, GE dryer, Antique corn sheller, Antique ice tongs, </w:t>
      </w:r>
      <w:r w:rsidR="002403B8">
        <w:t xml:space="preserve">Yamaha PSR-85 Keyboard, Kelvinator chest freezer, Lots of Antique single and double trees, Antique milk crocks, Shoe last, </w:t>
      </w:r>
      <w:r w:rsidR="002403B8" w:rsidRPr="003A12D9">
        <w:rPr>
          <w:b/>
          <w:bCs/>
        </w:rPr>
        <w:t>Cast iron black washpot</w:t>
      </w:r>
      <w:r w:rsidR="002403B8">
        <w:t xml:space="preserve">, Lots of asst. yard tools, </w:t>
      </w:r>
      <w:r w:rsidR="002403B8" w:rsidRPr="003A12D9">
        <w:rPr>
          <w:b/>
          <w:bCs/>
        </w:rPr>
        <w:t>Antique “Big Wheel” push plow</w:t>
      </w:r>
      <w:r w:rsidR="002403B8">
        <w:t xml:space="preserve">, Lots of Old reclaimed lumber, Reed and Barton pewter plates, </w:t>
      </w:r>
      <w:r w:rsidR="002403B8" w:rsidRPr="003A12D9">
        <w:rPr>
          <w:b/>
          <w:bCs/>
        </w:rPr>
        <w:t>Stihl chainsaw/trimmer/blower</w:t>
      </w:r>
      <w:r w:rsidR="002403B8">
        <w:t xml:space="preserve">, Several cast iron pieces, Sony 40” flat screen </w:t>
      </w:r>
      <w:r w:rsidR="003A12D9">
        <w:t>TV, Large collection of Antique and collectable glassware,</w:t>
      </w:r>
      <w:r w:rsidR="008525F8">
        <w:t xml:space="preserve"> </w:t>
      </w:r>
      <w:r w:rsidR="003A12D9" w:rsidRPr="003A12D9">
        <w:rPr>
          <w:b/>
          <w:bCs/>
        </w:rPr>
        <w:t>Dietz Little Wizard oil lantern</w:t>
      </w:r>
      <w:r w:rsidR="003A12D9">
        <w:t>, Large concrete birdbath,</w:t>
      </w:r>
      <w:r w:rsidR="003A12D9" w:rsidRPr="003A12D9">
        <w:t xml:space="preserve"> </w:t>
      </w:r>
      <w:r w:rsidR="003A12D9" w:rsidRPr="003A12D9">
        <w:rPr>
          <w:b/>
          <w:bCs/>
        </w:rPr>
        <w:t>Several stacks of river stone</w:t>
      </w:r>
      <w:r w:rsidR="003A12D9">
        <w:t xml:space="preserve">, </w:t>
      </w:r>
      <w:r w:rsidR="00C557C7">
        <w:t>Pair of antique “Tea Rose” lamps, Gun Cabinet,</w:t>
      </w:r>
      <w:r w:rsidR="003A12D9">
        <w:t xml:space="preserve"> </w:t>
      </w:r>
      <w:r w:rsidR="008525F8" w:rsidRPr="008525F8">
        <w:rPr>
          <w:b/>
          <w:bCs/>
        </w:rPr>
        <w:t>and many, many more items!!</w:t>
      </w:r>
      <w:r w:rsidR="003A12D9">
        <w:rPr>
          <w:b/>
          <w:bCs/>
        </w:rPr>
        <w:t xml:space="preserve"> Too many to list them all!</w:t>
      </w:r>
    </w:p>
    <w:p w14:paraId="4A4AC2B6" w14:textId="79BA490C" w:rsidR="004F043D" w:rsidRPr="00167E8E" w:rsidRDefault="004F043D" w:rsidP="00B14068">
      <w:pPr>
        <w:jc w:val="center"/>
        <w:rPr>
          <w:sz w:val="32"/>
          <w:szCs w:val="32"/>
        </w:rPr>
      </w:pPr>
      <w:r w:rsidRPr="00167E8E">
        <w:rPr>
          <w:sz w:val="32"/>
          <w:szCs w:val="32"/>
        </w:rPr>
        <w:t>Weddington Auctions</w:t>
      </w:r>
    </w:p>
    <w:p w14:paraId="2F0677CD" w14:textId="48E7BAA6" w:rsidR="004F043D" w:rsidRPr="00167E8E" w:rsidRDefault="004F043D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6240 Southern Lane</w:t>
      </w:r>
      <w:r w:rsidR="00AD1EA0" w:rsidRPr="00167E8E">
        <w:rPr>
          <w:sz w:val="28"/>
          <w:szCs w:val="28"/>
        </w:rPr>
        <w:t xml:space="preserve"> </w:t>
      </w:r>
      <w:r w:rsidRPr="00167E8E">
        <w:rPr>
          <w:sz w:val="28"/>
          <w:szCs w:val="28"/>
        </w:rPr>
        <w:t>Salisbury, NC 28147</w:t>
      </w:r>
    </w:p>
    <w:p w14:paraId="262EC153" w14:textId="32BB3DAF" w:rsidR="0042375F" w:rsidRPr="00167E8E" w:rsidRDefault="0042375F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980-234-5417</w:t>
      </w:r>
    </w:p>
    <w:p w14:paraId="6ABB5C6D" w14:textId="77777777" w:rsidR="004F043D" w:rsidRPr="00167E8E" w:rsidRDefault="004F043D" w:rsidP="00B14068">
      <w:pPr>
        <w:jc w:val="center"/>
        <w:rPr>
          <w:sz w:val="10"/>
          <w:szCs w:val="10"/>
        </w:rPr>
      </w:pPr>
    </w:p>
    <w:p w14:paraId="026099B7" w14:textId="4CB48626" w:rsidR="008525F8" w:rsidRDefault="004F043D" w:rsidP="00B14068">
      <w:pPr>
        <w:jc w:val="center"/>
      </w:pPr>
      <w:r w:rsidRPr="004C1ED9">
        <w:t>Not responsible for accidents</w:t>
      </w:r>
      <w:r w:rsidR="00A535A0" w:rsidRPr="004C1ED9">
        <w:t xml:space="preserve"> or theft</w:t>
      </w:r>
      <w:r w:rsidR="0092180B" w:rsidRPr="004C1ED9">
        <w:t>; All sales are final;</w:t>
      </w:r>
      <w:r w:rsidRPr="004C1ED9">
        <w:t xml:space="preserve"> Announcements made day of sale su</w:t>
      </w:r>
      <w:r w:rsidR="0092180B" w:rsidRPr="004C1ED9">
        <w:t>persede all printed advertising;</w:t>
      </w:r>
      <w:r w:rsidRPr="004C1ED9">
        <w:t xml:space="preserve"> All i</w:t>
      </w:r>
      <w:r w:rsidR="0092180B" w:rsidRPr="004C1ED9">
        <w:t>tems are sold “As is, Where is”;</w:t>
      </w:r>
      <w:r w:rsidRPr="004C1ED9">
        <w:t xml:space="preserve"> </w:t>
      </w:r>
      <w:r w:rsidR="00A535A0" w:rsidRPr="004C1ED9">
        <w:t>Terms of sale</w:t>
      </w:r>
      <w:r w:rsidRPr="004C1ED9">
        <w:t xml:space="preserve"> will be by cash or good in-state check.</w:t>
      </w:r>
      <w:r w:rsidR="00D512F9" w:rsidRPr="004C1ED9">
        <w:t xml:space="preserve"> Credit and Debit cards accepted</w:t>
      </w:r>
      <w:r w:rsidR="0006488C" w:rsidRPr="004C1ED9">
        <w:t xml:space="preserve"> with a 3.25% convenience fee</w:t>
      </w:r>
      <w:r w:rsidR="00D512F9" w:rsidRPr="004C1ED9">
        <w:t>.</w:t>
      </w:r>
      <w:r w:rsidR="00D061BA" w:rsidRPr="004C1ED9">
        <w:t xml:space="preserve"> Seller has the right to add or delete items.</w:t>
      </w:r>
      <w:r w:rsidR="008525F8">
        <w:t xml:space="preserve"> We proudly support the Second Amendment! </w:t>
      </w:r>
      <w:r w:rsidR="008525F8" w:rsidRPr="008525F8">
        <w:rPr>
          <w:b/>
          <w:bCs/>
        </w:rPr>
        <w:t>If you are tax exempt you must provide a copy of your paperwork.</w:t>
      </w:r>
    </w:p>
    <w:p w14:paraId="30D5A22E" w14:textId="3BFD6035" w:rsidR="004F043D" w:rsidRPr="004C1ED9" w:rsidRDefault="007B39B7" w:rsidP="00B14068">
      <w:pPr>
        <w:jc w:val="center"/>
      </w:pPr>
      <w:r w:rsidRPr="004C1ED9">
        <w:t xml:space="preserve"> </w:t>
      </w:r>
      <w:r w:rsidRPr="004C1ED9">
        <w:rPr>
          <w:b/>
          <w:bCs/>
        </w:rPr>
        <w:t>Absentee Bids are Accepted</w:t>
      </w:r>
      <w:r w:rsidRPr="004C1ED9">
        <w:t xml:space="preserve">. </w:t>
      </w:r>
    </w:p>
    <w:p w14:paraId="0EBB9DB9" w14:textId="601771AB" w:rsidR="004F043D" w:rsidRPr="00167E8E" w:rsidRDefault="007B32E8" w:rsidP="00B14068">
      <w:pPr>
        <w:jc w:val="center"/>
        <w:rPr>
          <w:b/>
          <w:sz w:val="20"/>
          <w:szCs w:val="20"/>
        </w:rPr>
      </w:pPr>
      <w:r w:rsidRPr="00167E8E">
        <w:rPr>
          <w:b/>
          <w:sz w:val="20"/>
          <w:szCs w:val="20"/>
        </w:rPr>
        <w:t>10%</w:t>
      </w:r>
      <w:r w:rsidR="00037E1E" w:rsidRPr="00167E8E">
        <w:rPr>
          <w:b/>
          <w:sz w:val="20"/>
          <w:szCs w:val="20"/>
        </w:rPr>
        <w:t xml:space="preserve"> Buyer’s Pre</w:t>
      </w:r>
      <w:r w:rsidR="004F043D" w:rsidRPr="00167E8E">
        <w:rPr>
          <w:b/>
          <w:sz w:val="20"/>
          <w:szCs w:val="20"/>
        </w:rPr>
        <w:t>mium!</w:t>
      </w:r>
      <w:r w:rsidR="00F9009B" w:rsidRPr="00167E8E">
        <w:rPr>
          <w:b/>
          <w:sz w:val="20"/>
          <w:szCs w:val="20"/>
        </w:rPr>
        <w:t xml:space="preserve"> 7% NC Sales Tax on all purchases!</w:t>
      </w:r>
    </w:p>
    <w:p w14:paraId="4E9E81F8" w14:textId="2CB03744" w:rsidR="004F043D" w:rsidRPr="004C1ED9" w:rsidRDefault="004F043D" w:rsidP="00B14068">
      <w:pPr>
        <w:jc w:val="center"/>
      </w:pPr>
      <w:r w:rsidRPr="004C1ED9">
        <w:t>Food</w:t>
      </w:r>
      <w:r w:rsidR="007944E6">
        <w:t xml:space="preserve"> and Drinks</w:t>
      </w:r>
      <w:r w:rsidRPr="004C1ED9">
        <w:t xml:space="preserve"> will be available!</w:t>
      </w:r>
    </w:p>
    <w:p w14:paraId="00B2E3AC" w14:textId="77777777" w:rsidR="00762B37" w:rsidRPr="006C631F" w:rsidRDefault="00762B37" w:rsidP="00B14068">
      <w:pPr>
        <w:jc w:val="center"/>
        <w:rPr>
          <w:sz w:val="10"/>
          <w:szCs w:val="10"/>
        </w:rPr>
      </w:pPr>
    </w:p>
    <w:p w14:paraId="6151E0F9" w14:textId="77777777" w:rsidR="00FF7BA8" w:rsidRPr="00D95B02" w:rsidRDefault="00FC16CC" w:rsidP="00B14068">
      <w:pPr>
        <w:jc w:val="center"/>
        <w:rPr>
          <w:rStyle w:val="Hyperlink"/>
          <w:b/>
        </w:rPr>
      </w:pPr>
      <w:r w:rsidRPr="00D95B02">
        <w:rPr>
          <w:b/>
        </w:rPr>
        <w:t xml:space="preserve">See </w:t>
      </w:r>
      <w:r w:rsidR="00146C75" w:rsidRPr="00D95B02">
        <w:rPr>
          <w:b/>
        </w:rPr>
        <w:t>www.aucti</w:t>
      </w:r>
      <w:r w:rsidRPr="00D95B02">
        <w:rPr>
          <w:b/>
        </w:rPr>
        <w:t>onzip.com</w:t>
      </w:r>
      <w:r w:rsidR="005617C5" w:rsidRPr="00D95B02">
        <w:rPr>
          <w:b/>
        </w:rPr>
        <w:t xml:space="preserve"> for Ad and pictures! Auctioneer # 44777</w:t>
      </w:r>
      <w:r w:rsidR="007B39B7" w:rsidRPr="00D95B02">
        <w:rPr>
          <w:b/>
        </w:rPr>
        <w:t xml:space="preserve"> Also see </w:t>
      </w:r>
      <w:hyperlink r:id="rId5" w:history="1">
        <w:r w:rsidR="007B39B7" w:rsidRPr="00D95B02">
          <w:rPr>
            <w:rStyle w:val="Hyperlink"/>
            <w:b/>
            <w:color w:val="000000" w:themeColor="text1"/>
            <w:u w:val="none"/>
          </w:rPr>
          <w:t>www.gotoauction.com</w:t>
        </w:r>
      </w:hyperlink>
    </w:p>
    <w:p w14:paraId="6ACDFC58" w14:textId="4E4998A2" w:rsidR="001059E3" w:rsidRDefault="00D95B02" w:rsidP="00B14068">
      <w:pPr>
        <w:jc w:val="center"/>
        <w:rPr>
          <w:b/>
          <w:sz w:val="28"/>
          <w:szCs w:val="28"/>
        </w:rPr>
      </w:pPr>
      <w:r w:rsidRPr="00D95B02">
        <w:rPr>
          <w:b/>
        </w:rPr>
        <w:t>A</w:t>
      </w:r>
      <w:r w:rsidR="00FF7BA8" w:rsidRPr="00D95B02">
        <w:rPr>
          <w:b/>
        </w:rPr>
        <w:t>nd</w:t>
      </w:r>
      <w:r>
        <w:t xml:space="preserve"> </w:t>
      </w:r>
      <w:r>
        <w:rPr>
          <w:b/>
          <w:bCs/>
        </w:rPr>
        <w:t>www.estatesale.com</w:t>
      </w:r>
      <w:r w:rsidR="007B39B7" w:rsidRPr="00D95B02">
        <w:rPr>
          <w:b/>
        </w:rPr>
        <w:t>!</w:t>
      </w:r>
    </w:p>
    <w:p w14:paraId="36D11BAF" w14:textId="0AAFD707" w:rsidR="004C1ED9" w:rsidRPr="006C631F" w:rsidRDefault="004C1ED9" w:rsidP="00B14068">
      <w:pPr>
        <w:jc w:val="center"/>
        <w:rPr>
          <w:sz w:val="10"/>
          <w:szCs w:val="10"/>
        </w:rPr>
      </w:pPr>
    </w:p>
    <w:p w14:paraId="7C440B95" w14:textId="19385936" w:rsidR="00AD1EA0" w:rsidRPr="00D95B02" w:rsidRDefault="00AD1EA0" w:rsidP="00B14068">
      <w:pPr>
        <w:jc w:val="center"/>
        <w:rPr>
          <w:b/>
          <w:sz w:val="20"/>
          <w:szCs w:val="20"/>
        </w:rPr>
      </w:pPr>
      <w:r w:rsidRPr="00D95B02">
        <w:rPr>
          <w:b/>
          <w:sz w:val="20"/>
          <w:szCs w:val="20"/>
        </w:rPr>
        <w:t xml:space="preserve">Dennis A. Weddington NCAL #5147    </w:t>
      </w:r>
    </w:p>
    <w:sectPr w:rsidR="00AD1EA0" w:rsidRPr="00D95B02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162F0"/>
    <w:rsid w:val="000235D0"/>
    <w:rsid w:val="00037E1E"/>
    <w:rsid w:val="000502EE"/>
    <w:rsid w:val="0006488C"/>
    <w:rsid w:val="000A3FA1"/>
    <w:rsid w:val="000B67CA"/>
    <w:rsid w:val="000D045F"/>
    <w:rsid w:val="000D7705"/>
    <w:rsid w:val="000F7072"/>
    <w:rsid w:val="0010431F"/>
    <w:rsid w:val="001059E3"/>
    <w:rsid w:val="00126ED8"/>
    <w:rsid w:val="00134D2C"/>
    <w:rsid w:val="00146C75"/>
    <w:rsid w:val="00167E8E"/>
    <w:rsid w:val="00176921"/>
    <w:rsid w:val="001A3E93"/>
    <w:rsid w:val="001F6F07"/>
    <w:rsid w:val="00201548"/>
    <w:rsid w:val="00215B4B"/>
    <w:rsid w:val="002403B8"/>
    <w:rsid w:val="002606FF"/>
    <w:rsid w:val="00267B20"/>
    <w:rsid w:val="002778B8"/>
    <w:rsid w:val="0029373E"/>
    <w:rsid w:val="002A7ABF"/>
    <w:rsid w:val="002B67CF"/>
    <w:rsid w:val="002C5866"/>
    <w:rsid w:val="002E366C"/>
    <w:rsid w:val="002E68B3"/>
    <w:rsid w:val="003133EC"/>
    <w:rsid w:val="003409FF"/>
    <w:rsid w:val="003564CB"/>
    <w:rsid w:val="00381C2C"/>
    <w:rsid w:val="003949A6"/>
    <w:rsid w:val="003A12D9"/>
    <w:rsid w:val="003C6BA1"/>
    <w:rsid w:val="003C792F"/>
    <w:rsid w:val="003E4252"/>
    <w:rsid w:val="004019A0"/>
    <w:rsid w:val="00416651"/>
    <w:rsid w:val="0042375F"/>
    <w:rsid w:val="00426A83"/>
    <w:rsid w:val="00470780"/>
    <w:rsid w:val="00484B60"/>
    <w:rsid w:val="004A0970"/>
    <w:rsid w:val="004C0556"/>
    <w:rsid w:val="004C1ED9"/>
    <w:rsid w:val="004D0C93"/>
    <w:rsid w:val="004F043D"/>
    <w:rsid w:val="00510B6C"/>
    <w:rsid w:val="005236A1"/>
    <w:rsid w:val="005366DF"/>
    <w:rsid w:val="00542AA6"/>
    <w:rsid w:val="005617C5"/>
    <w:rsid w:val="005C2ABF"/>
    <w:rsid w:val="005C74E5"/>
    <w:rsid w:val="005E4A88"/>
    <w:rsid w:val="005E6146"/>
    <w:rsid w:val="0060543A"/>
    <w:rsid w:val="00617BF8"/>
    <w:rsid w:val="00633E6A"/>
    <w:rsid w:val="00664D51"/>
    <w:rsid w:val="00681569"/>
    <w:rsid w:val="006A1808"/>
    <w:rsid w:val="006C631F"/>
    <w:rsid w:val="006E4507"/>
    <w:rsid w:val="006F2FDF"/>
    <w:rsid w:val="00715307"/>
    <w:rsid w:val="0075460E"/>
    <w:rsid w:val="00762B37"/>
    <w:rsid w:val="00790CE6"/>
    <w:rsid w:val="007944E6"/>
    <w:rsid w:val="007A2CF2"/>
    <w:rsid w:val="007A3798"/>
    <w:rsid w:val="007B32E8"/>
    <w:rsid w:val="007B39B7"/>
    <w:rsid w:val="007B5DB4"/>
    <w:rsid w:val="007D2103"/>
    <w:rsid w:val="007D4075"/>
    <w:rsid w:val="007E1AFF"/>
    <w:rsid w:val="007E459B"/>
    <w:rsid w:val="00805167"/>
    <w:rsid w:val="008102C5"/>
    <w:rsid w:val="00817A5B"/>
    <w:rsid w:val="00821921"/>
    <w:rsid w:val="008277BF"/>
    <w:rsid w:val="00844F90"/>
    <w:rsid w:val="00850454"/>
    <w:rsid w:val="008525F8"/>
    <w:rsid w:val="0085313E"/>
    <w:rsid w:val="008564F9"/>
    <w:rsid w:val="00862E7C"/>
    <w:rsid w:val="00863B1C"/>
    <w:rsid w:val="00863CCA"/>
    <w:rsid w:val="0087456C"/>
    <w:rsid w:val="00885785"/>
    <w:rsid w:val="008B49DE"/>
    <w:rsid w:val="008B5F48"/>
    <w:rsid w:val="008D00AE"/>
    <w:rsid w:val="0090280A"/>
    <w:rsid w:val="0092180B"/>
    <w:rsid w:val="009423BF"/>
    <w:rsid w:val="009733C4"/>
    <w:rsid w:val="00983EE1"/>
    <w:rsid w:val="00992C02"/>
    <w:rsid w:val="00996C0A"/>
    <w:rsid w:val="009A06D5"/>
    <w:rsid w:val="009A74A7"/>
    <w:rsid w:val="009A7FCC"/>
    <w:rsid w:val="009B6DCA"/>
    <w:rsid w:val="009D5E21"/>
    <w:rsid w:val="009F1721"/>
    <w:rsid w:val="00A04F49"/>
    <w:rsid w:val="00A535A0"/>
    <w:rsid w:val="00A96CB8"/>
    <w:rsid w:val="00AA0A62"/>
    <w:rsid w:val="00AC043F"/>
    <w:rsid w:val="00AC3DBF"/>
    <w:rsid w:val="00AC6A37"/>
    <w:rsid w:val="00AD1EA0"/>
    <w:rsid w:val="00AF2834"/>
    <w:rsid w:val="00B0449C"/>
    <w:rsid w:val="00B14068"/>
    <w:rsid w:val="00B16EF9"/>
    <w:rsid w:val="00B5128F"/>
    <w:rsid w:val="00B5219F"/>
    <w:rsid w:val="00B5489A"/>
    <w:rsid w:val="00B92414"/>
    <w:rsid w:val="00B931A8"/>
    <w:rsid w:val="00BA1BA6"/>
    <w:rsid w:val="00BB43FC"/>
    <w:rsid w:val="00BC339D"/>
    <w:rsid w:val="00BC62F7"/>
    <w:rsid w:val="00C557C7"/>
    <w:rsid w:val="00C6478B"/>
    <w:rsid w:val="00C72A19"/>
    <w:rsid w:val="00C744B7"/>
    <w:rsid w:val="00C90664"/>
    <w:rsid w:val="00CC0FA0"/>
    <w:rsid w:val="00CF3CFB"/>
    <w:rsid w:val="00D061BA"/>
    <w:rsid w:val="00D2564F"/>
    <w:rsid w:val="00D512F9"/>
    <w:rsid w:val="00D53455"/>
    <w:rsid w:val="00D72ED3"/>
    <w:rsid w:val="00D7410B"/>
    <w:rsid w:val="00D81891"/>
    <w:rsid w:val="00D95B02"/>
    <w:rsid w:val="00DA5556"/>
    <w:rsid w:val="00DB22CA"/>
    <w:rsid w:val="00DB481B"/>
    <w:rsid w:val="00DD2909"/>
    <w:rsid w:val="00E032FA"/>
    <w:rsid w:val="00E17428"/>
    <w:rsid w:val="00E21AA2"/>
    <w:rsid w:val="00E3340D"/>
    <w:rsid w:val="00EC060D"/>
    <w:rsid w:val="00ED2189"/>
    <w:rsid w:val="00ED3BB6"/>
    <w:rsid w:val="00F1056C"/>
    <w:rsid w:val="00F329BA"/>
    <w:rsid w:val="00F61D91"/>
    <w:rsid w:val="00F66626"/>
    <w:rsid w:val="00F75809"/>
    <w:rsid w:val="00F9009B"/>
    <w:rsid w:val="00FA08F2"/>
    <w:rsid w:val="00FB2239"/>
    <w:rsid w:val="00FC16CC"/>
    <w:rsid w:val="00FC3823"/>
    <w:rsid w:val="00FE0F2F"/>
    <w:rsid w:val="00FE789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to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89A7-CA6F-496E-9AF6-1B74697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2</cp:revision>
  <cp:lastPrinted>2020-07-25T22:14:00Z</cp:lastPrinted>
  <dcterms:created xsi:type="dcterms:W3CDTF">2020-11-03T02:29:00Z</dcterms:created>
  <dcterms:modified xsi:type="dcterms:W3CDTF">2020-11-03T02:29:00Z</dcterms:modified>
</cp:coreProperties>
</file>